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1D" w:rsidRDefault="00460D1D" w:rsidP="00460D1D">
      <w:pPr>
        <w:jc w:val="both"/>
      </w:pPr>
      <w:r>
        <w:rPr>
          <w:lang w:val="en-GB"/>
        </w:rPr>
        <w:t>Udruga za zaštitu prirode i okoliša Zeleni Osijek, Opatijska 26 f, 31000 Osijek</w:t>
      </w:r>
      <w:r>
        <w:t xml:space="preserve"> (u daljnjem tekstu : NARUČITELJ) </w:t>
      </w:r>
    </w:p>
    <w:p w:rsidR="0022191B" w:rsidRDefault="0022191B" w:rsidP="00460D1D">
      <w:pPr>
        <w:jc w:val="both"/>
      </w:pPr>
    </w:p>
    <w:p w:rsidR="00460D1D" w:rsidRDefault="00460D1D" w:rsidP="00460D1D">
      <w:pPr>
        <w:jc w:val="both"/>
      </w:pPr>
      <w:r>
        <w:t xml:space="preserve">i </w:t>
      </w:r>
    </w:p>
    <w:p w:rsidR="00460D1D" w:rsidRDefault="00460D1D" w:rsidP="00460D1D">
      <w:pPr>
        <w:jc w:val="both"/>
      </w:pPr>
      <w:r>
        <w:t>_______________________________________________ (u daljnjem tekstu: UGOVARATELJ)</w:t>
      </w:r>
    </w:p>
    <w:p w:rsidR="0022191B" w:rsidRDefault="0022191B" w:rsidP="00460D1D">
      <w:pPr>
        <w:jc w:val="both"/>
      </w:pPr>
    </w:p>
    <w:p w:rsidR="00460D1D" w:rsidRDefault="00460D1D" w:rsidP="00460D1D">
      <w:pPr>
        <w:jc w:val="both"/>
      </w:pPr>
      <w:r>
        <w:t xml:space="preserve"> sklopili su sljedeći: </w:t>
      </w:r>
    </w:p>
    <w:p w:rsidR="00460D1D" w:rsidRDefault="00460D1D" w:rsidP="00460D1D">
      <w:pPr>
        <w:jc w:val="both"/>
      </w:pPr>
    </w:p>
    <w:p w:rsidR="00460D1D" w:rsidRDefault="00460D1D" w:rsidP="00460D1D">
      <w:pPr>
        <w:jc w:val="both"/>
      </w:pPr>
    </w:p>
    <w:p w:rsidR="00460D1D" w:rsidRDefault="00460D1D" w:rsidP="00460D1D">
      <w:pPr>
        <w:jc w:val="center"/>
      </w:pPr>
      <w:r>
        <w:t>UGOVOR O NABAVI ROBA</w:t>
      </w:r>
      <w:r w:rsidR="0022191B">
        <w:t xml:space="preserve"> br. ugovora________</w:t>
      </w:r>
    </w:p>
    <w:p w:rsidR="00460D1D" w:rsidRDefault="00460D1D" w:rsidP="00460D1D">
      <w:pPr>
        <w:jc w:val="center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PREDMET UGOVORA</w:t>
      </w:r>
    </w:p>
    <w:p w:rsidR="00460D1D" w:rsidRDefault="00460D1D" w:rsidP="00460D1D">
      <w:pPr>
        <w:jc w:val="center"/>
      </w:pPr>
      <w:r>
        <w:t>Članak 1.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>Predmet ovoga Ugovora je kupovina elek</w:t>
      </w:r>
      <w:r w:rsidR="0022191B">
        <w:t>t</w:t>
      </w:r>
      <w:r>
        <w:t xml:space="preserve">ričnog/nih vozila: </w:t>
      </w:r>
    </w:p>
    <w:p w:rsidR="0022191B" w:rsidRDefault="0022191B" w:rsidP="00460D1D">
      <w:pPr>
        <w:jc w:val="both"/>
      </w:pPr>
    </w:p>
    <w:p w:rsidR="00460D1D" w:rsidRDefault="00460D1D" w:rsidP="00460D1D">
      <w:pPr>
        <w:jc w:val="both"/>
      </w:pPr>
      <w:r>
        <w:t>Grupa 1: osobno električno vozilo, marke _______________</w:t>
      </w:r>
    </w:p>
    <w:p w:rsidR="00460D1D" w:rsidRDefault="00460D1D" w:rsidP="00460D1D">
      <w:pPr>
        <w:jc w:val="both"/>
      </w:pPr>
      <w:r>
        <w:t>i/ili</w:t>
      </w:r>
    </w:p>
    <w:p w:rsidR="00460D1D" w:rsidRDefault="00460D1D" w:rsidP="00460D1D">
      <w:pPr>
        <w:jc w:val="both"/>
      </w:pPr>
      <w:r>
        <w:t xml:space="preserve">Grupa 2: dostavno/teretno </w:t>
      </w:r>
      <w:r w:rsidR="0022191B">
        <w:t xml:space="preserve">električno </w:t>
      </w:r>
      <w:r>
        <w:t>vozilo, marke ________________</w:t>
      </w:r>
    </w:p>
    <w:p w:rsidR="0022191B" w:rsidRDefault="0022191B" w:rsidP="00460D1D">
      <w:pPr>
        <w:jc w:val="both"/>
      </w:pPr>
    </w:p>
    <w:p w:rsidR="00460D1D" w:rsidRDefault="00460D1D" w:rsidP="00460D1D">
      <w:pPr>
        <w:jc w:val="both"/>
      </w:pPr>
      <w:r>
        <w:t xml:space="preserve">Na temelju provedenog otvorenog postupka javne nabave otvorenog postupka, koji se vodi pod referentnim brojem GB 1/2018 odabrana je ponuda UGOVARATELJA ___________ kao najpovoljnija ponuda sukladno objavljenom kriteriju za odabir ponude te uvjetima i zahtjevima iz dokumentacije o nabavi. </w:t>
      </w:r>
    </w:p>
    <w:p w:rsidR="00460D1D" w:rsidRDefault="00460D1D" w:rsidP="00460D1D">
      <w:pPr>
        <w:jc w:val="center"/>
      </w:pPr>
      <w:r>
        <w:t>Članak 2.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UGOVARATELJ jamči odgovarajuće tehničke karakteristike i opremu predmeta nabave sukladno uvjetima iz provedenog postupka javne nabave. </w:t>
      </w:r>
    </w:p>
    <w:p w:rsidR="0022191B" w:rsidRDefault="0022191B" w:rsidP="00460D1D">
      <w:pPr>
        <w:jc w:val="both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CIJENA I UVJETI PLAĆANJA</w:t>
      </w:r>
    </w:p>
    <w:p w:rsidR="00460D1D" w:rsidRDefault="00460D1D" w:rsidP="00460D1D">
      <w:pPr>
        <w:jc w:val="center"/>
      </w:pPr>
      <w:r>
        <w:t>Članak 3.</w:t>
      </w:r>
    </w:p>
    <w:p w:rsidR="00460D1D" w:rsidRDefault="00460D1D" w:rsidP="00460D1D">
      <w:pPr>
        <w:jc w:val="center"/>
      </w:pPr>
    </w:p>
    <w:p w:rsidR="0022191B" w:rsidRDefault="00460D1D" w:rsidP="00460D1D">
      <w:pPr>
        <w:jc w:val="both"/>
      </w:pPr>
      <w:r>
        <w:t>Cijena automobila iz</w:t>
      </w:r>
      <w:r w:rsidR="0022191B">
        <w:t xml:space="preserve"> članka 1. ovoga Ugovora iznosi:</w:t>
      </w:r>
    </w:p>
    <w:p w:rsidR="0022191B" w:rsidRDefault="0022191B" w:rsidP="00460D1D">
      <w:pPr>
        <w:jc w:val="both"/>
      </w:pPr>
    </w:p>
    <w:p w:rsidR="0022191B" w:rsidRPr="0022191B" w:rsidRDefault="0022191B" w:rsidP="0022191B">
      <w:pPr>
        <w:jc w:val="both"/>
        <w:rPr>
          <w:b/>
        </w:rPr>
      </w:pPr>
      <w:r w:rsidRPr="0022191B">
        <w:rPr>
          <w:b/>
        </w:rPr>
        <w:t>Grupa 1: osobno električno vozilo, marke _______________</w:t>
      </w:r>
    </w:p>
    <w:p w:rsidR="0022191B" w:rsidRDefault="0022191B" w:rsidP="00460D1D">
      <w:pPr>
        <w:jc w:val="both"/>
      </w:pPr>
    </w:p>
    <w:p w:rsidR="0022191B" w:rsidRDefault="0022191B" w:rsidP="0022191B">
      <w:pPr>
        <w:jc w:val="both"/>
      </w:pPr>
      <w:r>
        <w:t>Cijena vozila bez PDV-a:___________________</w:t>
      </w:r>
      <w:r w:rsidRPr="0022191B">
        <w:t xml:space="preserve"> </w:t>
      </w:r>
      <w:r>
        <w:t>(slovima:___________________________).</w:t>
      </w:r>
    </w:p>
    <w:p w:rsidR="0022191B" w:rsidRDefault="0022191B" w:rsidP="00460D1D">
      <w:pPr>
        <w:jc w:val="both"/>
      </w:pPr>
    </w:p>
    <w:p w:rsidR="0022191B" w:rsidRDefault="0022191B" w:rsidP="0022191B">
      <w:pPr>
        <w:jc w:val="both"/>
      </w:pPr>
      <w:r>
        <w:t>Cijena vozila s PDV-om: __________________</w:t>
      </w:r>
      <w:r w:rsidRPr="0022191B">
        <w:t xml:space="preserve"> </w:t>
      </w:r>
      <w:r>
        <w:t>(slovima:____________________________).</w:t>
      </w:r>
    </w:p>
    <w:p w:rsidR="00516B2C" w:rsidRDefault="00516B2C" w:rsidP="0022191B">
      <w:pPr>
        <w:jc w:val="both"/>
      </w:pPr>
    </w:p>
    <w:p w:rsidR="00516B2C" w:rsidRDefault="00516B2C" w:rsidP="00516B2C">
      <w:pPr>
        <w:jc w:val="both"/>
      </w:pPr>
      <w:r>
        <w:t>i/ili</w:t>
      </w:r>
    </w:p>
    <w:p w:rsidR="00516B2C" w:rsidRDefault="00516B2C" w:rsidP="00516B2C">
      <w:pPr>
        <w:jc w:val="both"/>
      </w:pPr>
    </w:p>
    <w:p w:rsidR="00516B2C" w:rsidRDefault="00516B2C" w:rsidP="00516B2C">
      <w:pPr>
        <w:jc w:val="both"/>
        <w:rPr>
          <w:b/>
        </w:rPr>
      </w:pPr>
      <w:r w:rsidRPr="00516B2C">
        <w:rPr>
          <w:b/>
        </w:rPr>
        <w:t>Grupa 2: dostavno/teretno električno vozilo, marke ________________</w:t>
      </w:r>
    </w:p>
    <w:p w:rsidR="00516B2C" w:rsidRPr="00516B2C" w:rsidRDefault="00516B2C" w:rsidP="00516B2C">
      <w:pPr>
        <w:jc w:val="both"/>
        <w:rPr>
          <w:b/>
        </w:rPr>
      </w:pPr>
    </w:p>
    <w:p w:rsidR="00516B2C" w:rsidRDefault="00516B2C" w:rsidP="00516B2C">
      <w:pPr>
        <w:jc w:val="both"/>
      </w:pPr>
      <w:r>
        <w:t>Cijena vozila bez PDV-a:___________________</w:t>
      </w:r>
      <w:r w:rsidRPr="0022191B">
        <w:t xml:space="preserve"> </w:t>
      </w:r>
      <w:r>
        <w:t>(slovima:___________________________).</w:t>
      </w:r>
    </w:p>
    <w:p w:rsidR="00516B2C" w:rsidRDefault="00516B2C" w:rsidP="00516B2C">
      <w:pPr>
        <w:jc w:val="both"/>
      </w:pPr>
    </w:p>
    <w:p w:rsidR="00516B2C" w:rsidRDefault="00516B2C" w:rsidP="00516B2C">
      <w:pPr>
        <w:jc w:val="both"/>
      </w:pPr>
      <w:r>
        <w:t>Cijena vozila s PDV-om: __________________</w:t>
      </w:r>
      <w:r w:rsidRPr="0022191B">
        <w:t xml:space="preserve"> </w:t>
      </w:r>
      <w:r>
        <w:t>(slovima:____________________________).</w:t>
      </w:r>
    </w:p>
    <w:p w:rsidR="00460D1D" w:rsidRDefault="00460D1D" w:rsidP="00460D1D">
      <w:pPr>
        <w:jc w:val="center"/>
      </w:pPr>
      <w:r>
        <w:lastRenderedPageBreak/>
        <w:t>Članak 4.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>NARUČITELJ se obvezuje isplatiti UGOVARATELJU ugovoreni iznos iz članka 3. ovoga Ugovora u roku od 15 (petanest) dana od dana zaprimanja računa na IBAN UGOVARATELJA</w:t>
      </w:r>
    </w:p>
    <w:p w:rsidR="0022191B" w:rsidRDefault="0022191B" w:rsidP="00460D1D">
      <w:pPr>
        <w:jc w:val="both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ROK ISPORUKE</w:t>
      </w:r>
    </w:p>
    <w:p w:rsidR="00460D1D" w:rsidRDefault="00460D1D" w:rsidP="00460D1D">
      <w:pPr>
        <w:jc w:val="center"/>
      </w:pPr>
      <w:r>
        <w:t>Članak 5.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>UGOVARATELJ se obvezuje NARUČITELJU isporučiti vozilo/a iz članka 1. ovoga Ugovora najkasnije u roku od 150 (stopedeset) dana od dana potpisivanja ugovora na adresu Op</w:t>
      </w:r>
      <w:r w:rsidR="0022191B">
        <w:t>a</w:t>
      </w:r>
      <w:r>
        <w:t xml:space="preserve">tijska 26 f, Osijek. </w:t>
      </w:r>
    </w:p>
    <w:p w:rsidR="00460D1D" w:rsidRDefault="00460D1D" w:rsidP="00460D1D">
      <w:pPr>
        <w:jc w:val="both"/>
      </w:pPr>
      <w:r>
        <w:t xml:space="preserve">O primopredaji vozila sačiniti će se zapisnik o primopredaji. </w:t>
      </w:r>
    </w:p>
    <w:p w:rsidR="00460D1D" w:rsidRDefault="00460D1D" w:rsidP="00460D1D">
      <w:pPr>
        <w:jc w:val="both"/>
      </w:pPr>
      <w:r>
        <w:t>Ako se prilikom primopredaje utvrde odredeni nedostatci, ista se neće izvršiti dok UGOVARATELJ ne otkloni utvrđene nedostatke.</w:t>
      </w:r>
    </w:p>
    <w:p w:rsidR="00460D1D" w:rsidRDefault="00460D1D" w:rsidP="00460D1D">
      <w:pPr>
        <w:jc w:val="both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JAMSTVENI ROK</w:t>
      </w:r>
    </w:p>
    <w:p w:rsidR="00460D1D" w:rsidRDefault="00460D1D" w:rsidP="00460D1D">
      <w:pPr>
        <w:jc w:val="center"/>
      </w:pPr>
      <w:r>
        <w:t>Članak 6.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>Jamstveni rok za automobil je sukladan izjavi o duljini jamstvenog roka koju je UGOVARATELJ dao u svojoj ponudi i iznosi _____________, a počinje teći od dana uspješno obavljene primopredaje.</w:t>
      </w:r>
    </w:p>
    <w:p w:rsidR="00460D1D" w:rsidRDefault="00460D1D" w:rsidP="00460D1D">
      <w:pPr>
        <w:jc w:val="both"/>
      </w:pPr>
      <w:r>
        <w:t xml:space="preserve"> </w:t>
      </w:r>
    </w:p>
    <w:p w:rsidR="00460D1D" w:rsidRDefault="00460D1D" w:rsidP="00460D1D">
      <w:pPr>
        <w:jc w:val="center"/>
      </w:pPr>
      <w:r>
        <w:t>Članak 7.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NARUČITELJ je u jamstvenom roku u obvezi koristiti automobil pod uvjetima navedenim u jamstvenom listu koji se nalazi uz plan održavanja kao dio priručne literature vozila. UGOVARATELJ se obvezuje za vrijeme trajanja jamstva, nakon dostavljenog vozila ili poziva NARUČITELJA ukoliko vozilo nije u voznom stanju, u roku od najviše dvadeset četiri sata od navedenog, izvršiti očevid na osobnom automobilu iz članka 1. ovoga Ugovora i u najkraćem mogućem roku, ovisno o vrsti kvara i dostupnim dijelovima, otkloniti eventualna oštećenja ili nepravilnost. </w:t>
      </w:r>
    </w:p>
    <w:p w:rsidR="00460D1D" w:rsidRDefault="00460D1D" w:rsidP="00460D1D">
      <w:pPr>
        <w:jc w:val="both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UGOVORNA KAZNA</w:t>
      </w:r>
    </w:p>
    <w:p w:rsidR="00460D1D" w:rsidRDefault="00460D1D" w:rsidP="00460D1D">
      <w:pPr>
        <w:jc w:val="center"/>
      </w:pPr>
      <w:r>
        <w:t>Članak 8.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Ukoliko krivnjom UGOVARATELJA dode do prekoračenja ugovorenog roka isporuke predmeta nabave NARUČITELJ ima pravo od UGOVARATELJA naplatiti ugovornu kaznu u </w:t>
      </w:r>
      <w:r w:rsidRPr="00F03A28">
        <w:rPr>
          <w:rFonts w:cstheme="minorHAnsi"/>
        </w:rPr>
        <w:t>visini 0,01%</w:t>
      </w:r>
      <w:r w:rsidRPr="00625270">
        <w:rPr>
          <w:rFonts w:ascii="Arial Narrow" w:hAnsi="Arial Narrow"/>
        </w:rPr>
        <w:t xml:space="preserve"> </w:t>
      </w:r>
      <w:r>
        <w:t xml:space="preserve">od ukupno ugovorenog iznosa za svaki dan prekoračenja roka, s tim da sveukupno ugovorna kazna ne može biti veća od 5% (pet posto) od ugovorene vrijednosti. </w:t>
      </w:r>
    </w:p>
    <w:p w:rsidR="00460D1D" w:rsidRDefault="00460D1D" w:rsidP="00460D1D">
      <w:pPr>
        <w:jc w:val="both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RASKID UGOVORA</w:t>
      </w:r>
    </w:p>
    <w:p w:rsidR="00460D1D" w:rsidRDefault="00460D1D" w:rsidP="00460D1D">
      <w:pPr>
        <w:jc w:val="center"/>
      </w:pPr>
      <w:r>
        <w:t>Članak 9.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U slučaju nepoštivanja obveza iz ovoga Ugovora od strane UGOVARATELJA, NARUČITELJ će pisanom reklamacijom dati UGOVARATELJU naknadni rok od dva dana da ispravi povredu. U slučaju da UGOVARATELJ ne ispravi povredu ugovorne strane su suglasne da je nastupio raskidni uvjet i da učinci ovoga Ugovora prestaju, o čemu će se UGOVARATELJA izvijestiti pisanim putem preporučenom poštanskom pošiljkom ili na drugi dokaziv način. U slučaju da se povrede obveza ponavljaju, bez </w:t>
      </w:r>
      <w:r>
        <w:lastRenderedPageBreak/>
        <w:t xml:space="preserve">obzira što UGOVARATELJ ispravi povrede, ugovorne strane su suglasne da nakon treće pisane reklamacije nastupa raskidni uvjet i da učinci ovoga Ugovora prestaju. </w:t>
      </w:r>
    </w:p>
    <w:p w:rsidR="00460D1D" w:rsidRDefault="00460D1D" w:rsidP="00460D1D">
      <w:pPr>
        <w:jc w:val="both"/>
      </w:pPr>
    </w:p>
    <w:p w:rsidR="00460D1D" w:rsidRDefault="00460D1D" w:rsidP="00460D1D">
      <w:pPr>
        <w:jc w:val="center"/>
      </w:pPr>
      <w:r>
        <w:t>Članak 10.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NARUČITELJ je obvezan raskinuti ugovor o javnoj nabavi tijekom njegova trajanja ako: </w:t>
      </w:r>
    </w:p>
    <w:p w:rsidR="00460D1D" w:rsidRDefault="00460D1D" w:rsidP="00460D1D">
      <w:pPr>
        <w:jc w:val="both"/>
      </w:pPr>
      <w:r>
        <w:t xml:space="preserve">1. je ugovor značajno izmijenjen, što bi zahtijevalo novi postupak nabave </w:t>
      </w:r>
    </w:p>
    <w:p w:rsidR="00460D1D" w:rsidRDefault="00460D1D" w:rsidP="00460D1D">
      <w:pPr>
        <w:jc w:val="both"/>
      </w:pPr>
      <w:r>
        <w:t>2. je UGOVARATELJ morao biti isključen iz postupka javne nabave zbog postojanja osnova za isključenje iz točke 4. Dokumentacije o nabavi</w:t>
      </w:r>
    </w:p>
    <w:p w:rsidR="0022191B" w:rsidRDefault="0022191B" w:rsidP="00460D1D">
      <w:pPr>
        <w:jc w:val="both"/>
      </w:pPr>
      <w:r>
        <w:t>3. se ugovor nije trebao dodijeliti UGOVARATELJU zbog ozbiljne povrede odredaba iz točke 3. Dokumentacije o nabavi, a koja je utvrđena pravomoćnom presudom nadležnog upravnog suda.</w:t>
      </w:r>
    </w:p>
    <w:p w:rsidR="00460D1D" w:rsidRDefault="00460D1D" w:rsidP="00460D1D">
      <w:pPr>
        <w:jc w:val="both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PRIMJENA PROPISA</w:t>
      </w:r>
    </w:p>
    <w:p w:rsidR="00460D1D" w:rsidRDefault="00460D1D" w:rsidP="00460D1D">
      <w:pPr>
        <w:jc w:val="center"/>
      </w:pPr>
      <w:r>
        <w:t>Članak 11.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U svemu ostalom što nije regulirano odredbama ovoga Ugovora primjenjivat će se odgovarajuće odredbe Zakona o obveznim odnosima. </w:t>
      </w:r>
    </w:p>
    <w:p w:rsidR="0022191B" w:rsidRDefault="0022191B" w:rsidP="00460D1D">
      <w:pPr>
        <w:jc w:val="both"/>
      </w:pPr>
    </w:p>
    <w:p w:rsidR="00460D1D" w:rsidRDefault="00460D1D" w:rsidP="00516B2C">
      <w:pPr>
        <w:pStyle w:val="ListParagraph"/>
        <w:numPr>
          <w:ilvl w:val="0"/>
          <w:numId w:val="6"/>
        </w:numPr>
        <w:ind w:left="0" w:firstLine="0"/>
        <w:jc w:val="center"/>
      </w:pPr>
      <w:r>
        <w:t>ZAVRŠNE ODREDBE</w:t>
      </w:r>
    </w:p>
    <w:p w:rsidR="00516B2C" w:rsidRDefault="00516B2C" w:rsidP="00516B2C">
      <w:pPr>
        <w:pStyle w:val="ListParagraph"/>
        <w:ind w:left="0"/>
      </w:pPr>
    </w:p>
    <w:p w:rsidR="00460D1D" w:rsidRDefault="00460D1D" w:rsidP="00460D1D">
      <w:pPr>
        <w:pStyle w:val="ListParagraph"/>
        <w:ind w:left="0"/>
        <w:jc w:val="center"/>
      </w:pPr>
      <w:r>
        <w:t>Članak 12.</w:t>
      </w:r>
    </w:p>
    <w:p w:rsidR="00460D1D" w:rsidRDefault="00460D1D" w:rsidP="00460D1D">
      <w:pPr>
        <w:jc w:val="both"/>
      </w:pPr>
      <w:r>
        <w:t>Na odgovomost ugovornih strana za ispunjenje obveza te svemu ostalom što nije određeno odredbama ovog Ugovora</w:t>
      </w:r>
      <w:r w:rsidRPr="0022191B">
        <w:t>, uz odredbe Zakona o javnoj nabavi,</w:t>
      </w:r>
      <w:r>
        <w:t xml:space="preserve"> na odgovarajući način primjenjivat će se i odredbe Zakona o obveznim odnosima te ostalih propisa koji uređuju predmetno područje. </w:t>
      </w:r>
    </w:p>
    <w:p w:rsidR="00460D1D" w:rsidRDefault="00460D1D" w:rsidP="00460D1D">
      <w:pPr>
        <w:jc w:val="both"/>
      </w:pPr>
    </w:p>
    <w:p w:rsidR="00460D1D" w:rsidRDefault="00460D1D" w:rsidP="00460D1D">
      <w:pPr>
        <w:jc w:val="center"/>
      </w:pPr>
      <w:r>
        <w:t>Članak 1</w:t>
      </w:r>
      <w:r w:rsidR="00516B2C">
        <w:t>3</w:t>
      </w:r>
      <w:r>
        <w:t>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>Ugovome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460D1D" w:rsidRDefault="00460D1D" w:rsidP="00460D1D">
      <w:pPr>
        <w:jc w:val="both"/>
      </w:pPr>
    </w:p>
    <w:p w:rsidR="00460D1D" w:rsidRDefault="00516B2C" w:rsidP="00460D1D">
      <w:pPr>
        <w:jc w:val="center"/>
      </w:pPr>
      <w:r>
        <w:t>Članak 14</w:t>
      </w:r>
      <w:r w:rsidR="00460D1D">
        <w:t>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Ovaj Ugovor sastavljen je u </w:t>
      </w:r>
      <w:r w:rsidR="0022191B">
        <w:t>četiri primjerka od kojih NARUČITELJ</w:t>
      </w:r>
      <w:r>
        <w:t xml:space="preserve"> zadržava </w:t>
      </w:r>
      <w:r w:rsidR="0022191B">
        <w:t>dva</w:t>
      </w:r>
      <w:r>
        <w:t>, a UGOVARATELJ</w:t>
      </w:r>
      <w:r w:rsidR="00516B2C">
        <w:t xml:space="preserve"> preostala</w:t>
      </w:r>
      <w:r>
        <w:t xml:space="preserve"> </w:t>
      </w:r>
      <w:r w:rsidR="0022191B">
        <w:t>dva</w:t>
      </w:r>
      <w:r w:rsidR="0022191B" w:rsidRPr="0022191B">
        <w:t xml:space="preserve"> </w:t>
      </w:r>
      <w:r w:rsidR="0022191B">
        <w:t>primjerka</w:t>
      </w:r>
      <w:r>
        <w:t>.</w:t>
      </w:r>
    </w:p>
    <w:p w:rsidR="00460D1D" w:rsidRDefault="00516B2C" w:rsidP="00460D1D">
      <w:pPr>
        <w:jc w:val="center"/>
      </w:pPr>
      <w:r>
        <w:t>Članak 15</w:t>
      </w:r>
      <w:r w:rsidR="00460D1D">
        <w:t>.</w:t>
      </w:r>
    </w:p>
    <w:p w:rsidR="00460D1D" w:rsidRDefault="00460D1D" w:rsidP="00460D1D">
      <w:pPr>
        <w:jc w:val="center"/>
      </w:pPr>
    </w:p>
    <w:p w:rsidR="00460D1D" w:rsidRDefault="00460D1D" w:rsidP="00460D1D">
      <w:pPr>
        <w:jc w:val="both"/>
      </w:pPr>
      <w:r>
        <w:t xml:space="preserve"> Ugovome strane potpisom preuzimaju prava i obveze iz ovoga Ugovora.</w:t>
      </w:r>
    </w:p>
    <w:p w:rsidR="00460D1D" w:rsidRDefault="00460D1D" w:rsidP="00460D1D">
      <w:pPr>
        <w:jc w:val="both"/>
      </w:pPr>
    </w:p>
    <w:p w:rsidR="00460D1D" w:rsidRDefault="00460D1D" w:rsidP="00460D1D">
      <w:pPr>
        <w:jc w:val="both"/>
      </w:pPr>
    </w:p>
    <w:p w:rsidR="00460D1D" w:rsidRDefault="00460D1D" w:rsidP="00460D1D">
      <w:pPr>
        <w:jc w:val="both"/>
      </w:pPr>
      <w:r>
        <w:t xml:space="preserve"> ZA UGOVARATELJA:                                                                                      ZA NARUČITELJA:</w:t>
      </w:r>
    </w:p>
    <w:p w:rsidR="00460D1D" w:rsidRDefault="00460D1D" w:rsidP="00460D1D">
      <w:pPr>
        <w:jc w:val="both"/>
      </w:pPr>
    </w:p>
    <w:p w:rsidR="00BF0558" w:rsidRPr="00FE609B" w:rsidRDefault="00BF0558" w:rsidP="00410F49">
      <w:pPr>
        <w:jc w:val="right"/>
      </w:pPr>
    </w:p>
    <w:sectPr w:rsidR="00BF0558" w:rsidRPr="00FE609B" w:rsidSect="005F509C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BE" w:rsidRDefault="00052EBE" w:rsidP="00EA2F5E">
      <w:r>
        <w:separator/>
      </w:r>
    </w:p>
  </w:endnote>
  <w:endnote w:type="continuationSeparator" w:id="1">
    <w:p w:rsidR="00052EBE" w:rsidRDefault="00052EBE" w:rsidP="00EA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BE" w:rsidRDefault="00052EBE" w:rsidP="00EA2F5E">
      <w:r>
        <w:separator/>
      </w:r>
    </w:p>
  </w:footnote>
  <w:footnote w:type="continuationSeparator" w:id="1">
    <w:p w:rsidR="00052EBE" w:rsidRDefault="00052EBE" w:rsidP="00EA2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AF" w:rsidRDefault="005F509C" w:rsidP="00D170AF">
    <w:pPr>
      <w:pStyle w:val="Default"/>
      <w:tabs>
        <w:tab w:val="left" w:pos="780"/>
        <w:tab w:val="left" w:pos="3510"/>
        <w:tab w:val="center" w:pos="4749"/>
      </w:tabs>
      <w:ind w:left="426"/>
      <w:jc w:val="right"/>
      <w:rPr>
        <w:rFonts w:ascii="Arial Narrow" w:hAnsi="Arial Narrow"/>
        <w:b/>
        <w:color w:val="2E74B5" w:themeColor="accent1" w:themeShade="BF"/>
        <w:sz w:val="28"/>
        <w:szCs w:val="28"/>
      </w:rPr>
    </w:pPr>
    <w:r w:rsidRPr="005F509C">
      <w:rPr>
        <w:noProof/>
        <w:lang w:eastAsia="hr-HR"/>
      </w:rPr>
      <w:drawing>
        <wp:inline distT="0" distB="0" distL="0" distR="0">
          <wp:extent cx="994410" cy="994410"/>
          <wp:effectExtent l="19050" t="0" r="0" b="0"/>
          <wp:docPr id="2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994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 w:rsidR="00D170AF" w:rsidRPr="005F509C">
      <w:rPr>
        <w:noProof/>
        <w:lang w:eastAsia="hr-HR"/>
      </w:rPr>
      <w:drawing>
        <wp:inline distT="0" distB="0" distL="0" distR="0">
          <wp:extent cx="1347135" cy="952500"/>
          <wp:effectExtent l="19050" t="0" r="5415" b="0"/>
          <wp:docPr id="4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824" cy="954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="00D170AF" w:rsidRPr="00BA656E">
      <w:rPr>
        <w:rFonts w:ascii="Arial Narrow" w:hAnsi="Arial Narrow"/>
        <w:b/>
        <w:color w:val="2E74B5" w:themeColor="accent1" w:themeShade="BF"/>
        <w:sz w:val="28"/>
        <w:szCs w:val="28"/>
      </w:rPr>
      <w:t>Projekt Green Baranja</w:t>
    </w:r>
  </w:p>
  <w:p w:rsidR="00EA2F5E" w:rsidRDefault="005F509C" w:rsidP="005F509C">
    <w:pPr>
      <w:pStyle w:val="Header"/>
      <w:jc w:val="right"/>
    </w:pPr>
    <w: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1EBA"/>
      </v:shape>
    </w:pict>
  </w:numPicBullet>
  <w:abstractNum w:abstractNumId="0">
    <w:nsid w:val="15C605EB"/>
    <w:multiLevelType w:val="hybridMultilevel"/>
    <w:tmpl w:val="990CDF42"/>
    <w:lvl w:ilvl="0" w:tplc="A9301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96AC5"/>
    <w:multiLevelType w:val="hybridMultilevel"/>
    <w:tmpl w:val="29B8DA7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520E9"/>
    <w:multiLevelType w:val="hybridMultilevel"/>
    <w:tmpl w:val="936894B0"/>
    <w:lvl w:ilvl="0" w:tplc="7B5CEF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5795E"/>
    <w:multiLevelType w:val="hybridMultilevel"/>
    <w:tmpl w:val="8E42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7B5CEF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C7889"/>
    <w:multiLevelType w:val="hybridMultilevel"/>
    <w:tmpl w:val="F6E418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376BE"/>
    <w:multiLevelType w:val="hybridMultilevel"/>
    <w:tmpl w:val="ED161E64"/>
    <w:lvl w:ilvl="0" w:tplc="3A0AE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75832"/>
    <w:rsid w:val="000477BA"/>
    <w:rsid w:val="00052EBE"/>
    <w:rsid w:val="00095E4E"/>
    <w:rsid w:val="000C0C2F"/>
    <w:rsid w:val="001062FE"/>
    <w:rsid w:val="0015468A"/>
    <w:rsid w:val="00180491"/>
    <w:rsid w:val="001A4A7C"/>
    <w:rsid w:val="001B4E7B"/>
    <w:rsid w:val="001D440D"/>
    <w:rsid w:val="0022191B"/>
    <w:rsid w:val="002869AB"/>
    <w:rsid w:val="002C653B"/>
    <w:rsid w:val="002C73D1"/>
    <w:rsid w:val="002E10DE"/>
    <w:rsid w:val="002E45CE"/>
    <w:rsid w:val="00313350"/>
    <w:rsid w:val="00364B98"/>
    <w:rsid w:val="00372B52"/>
    <w:rsid w:val="003743EF"/>
    <w:rsid w:val="003A183E"/>
    <w:rsid w:val="003C5BC0"/>
    <w:rsid w:val="003F6302"/>
    <w:rsid w:val="00410F49"/>
    <w:rsid w:val="00460D1D"/>
    <w:rsid w:val="004D5467"/>
    <w:rsid w:val="005118C5"/>
    <w:rsid w:val="00516B2C"/>
    <w:rsid w:val="00520163"/>
    <w:rsid w:val="005B52DE"/>
    <w:rsid w:val="005F509C"/>
    <w:rsid w:val="006054D2"/>
    <w:rsid w:val="00682746"/>
    <w:rsid w:val="00694DD1"/>
    <w:rsid w:val="006A25B4"/>
    <w:rsid w:val="006D1165"/>
    <w:rsid w:val="006F0196"/>
    <w:rsid w:val="006F173B"/>
    <w:rsid w:val="00712B75"/>
    <w:rsid w:val="0078282D"/>
    <w:rsid w:val="007926F7"/>
    <w:rsid w:val="00795D75"/>
    <w:rsid w:val="007A7697"/>
    <w:rsid w:val="00801B98"/>
    <w:rsid w:val="00827EC8"/>
    <w:rsid w:val="008637AA"/>
    <w:rsid w:val="0089137A"/>
    <w:rsid w:val="008F4F7C"/>
    <w:rsid w:val="008F64A5"/>
    <w:rsid w:val="00997AB4"/>
    <w:rsid w:val="009B41D1"/>
    <w:rsid w:val="00A31C17"/>
    <w:rsid w:val="00A6590A"/>
    <w:rsid w:val="00A7399F"/>
    <w:rsid w:val="00A74BD6"/>
    <w:rsid w:val="00A8468D"/>
    <w:rsid w:val="00A95981"/>
    <w:rsid w:val="00B12AED"/>
    <w:rsid w:val="00B60B61"/>
    <w:rsid w:val="00B75832"/>
    <w:rsid w:val="00B82878"/>
    <w:rsid w:val="00B92D99"/>
    <w:rsid w:val="00BF0558"/>
    <w:rsid w:val="00C463B6"/>
    <w:rsid w:val="00CA05C3"/>
    <w:rsid w:val="00CE09C5"/>
    <w:rsid w:val="00D170AF"/>
    <w:rsid w:val="00D60C68"/>
    <w:rsid w:val="00DA4BE1"/>
    <w:rsid w:val="00DB6782"/>
    <w:rsid w:val="00DD0D9A"/>
    <w:rsid w:val="00DD3806"/>
    <w:rsid w:val="00DE1244"/>
    <w:rsid w:val="00E107B3"/>
    <w:rsid w:val="00E15716"/>
    <w:rsid w:val="00E15E50"/>
    <w:rsid w:val="00E246FE"/>
    <w:rsid w:val="00E41680"/>
    <w:rsid w:val="00EA2F5E"/>
    <w:rsid w:val="00F147F5"/>
    <w:rsid w:val="00FA1384"/>
    <w:rsid w:val="00FE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AF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B7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32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E7B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170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2018-01-23T09:40:00Z</cp:lastPrinted>
  <dcterms:created xsi:type="dcterms:W3CDTF">2018-01-23T08:43:00Z</dcterms:created>
  <dcterms:modified xsi:type="dcterms:W3CDTF">2018-01-23T10:29:00Z</dcterms:modified>
</cp:coreProperties>
</file>